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Informational Websites for Early Interventionists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Information and strategies for </w:t>
      </w:r>
      <w:r>
        <w:rPr>
          <w:rFonts w:ascii="Calibri-Bold" w:hAnsi="Calibri-Bold" w:cs="Calibri-Bold"/>
          <w:b/>
          <w:bCs/>
          <w:color w:val="000000"/>
        </w:rPr>
        <w:t>all areas of development</w:t>
      </w:r>
      <w:r>
        <w:rPr>
          <w:rFonts w:ascii="Calibri" w:hAnsi="Calibri" w:cs="Calibri"/>
          <w:color w:val="000000"/>
        </w:rPr>
        <w:t>: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http://www.earlyinterventionsupport.com/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A variety of </w:t>
      </w:r>
      <w:r>
        <w:rPr>
          <w:rFonts w:ascii="Calibri-Bold" w:hAnsi="Calibri-Bold" w:cs="Calibri-Bold"/>
          <w:b/>
          <w:bCs/>
          <w:color w:val="000000"/>
        </w:rPr>
        <w:t xml:space="preserve">gross motor </w:t>
      </w:r>
      <w:r>
        <w:rPr>
          <w:rFonts w:ascii="Calibri" w:hAnsi="Calibri" w:cs="Calibri"/>
          <w:color w:val="000000"/>
        </w:rPr>
        <w:t>exercises for infants and toddlers (see “Tips and Tricks”):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http://beyondbasicplay.wordpress.com/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Strategies for </w:t>
      </w:r>
      <w:r>
        <w:rPr>
          <w:rFonts w:ascii="Calibri-Bold" w:hAnsi="Calibri-Bold" w:cs="Calibri-Bold"/>
          <w:b/>
          <w:bCs/>
          <w:color w:val="000000"/>
        </w:rPr>
        <w:t>bottle feeding, self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feeding, improving eating, and sensory play</w:t>
      </w:r>
      <w:r>
        <w:rPr>
          <w:rFonts w:ascii="Calibri" w:hAnsi="Calibri" w:cs="Calibri"/>
          <w:color w:val="000000"/>
        </w:rPr>
        <w:t>: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http://www.yourkidstable.com/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4. Strategies for </w:t>
      </w:r>
      <w:r>
        <w:rPr>
          <w:rFonts w:ascii="Calibri-Bold" w:hAnsi="Calibri-Bold" w:cs="Calibri-Bold"/>
          <w:b/>
          <w:bCs/>
          <w:color w:val="000000"/>
        </w:rPr>
        <w:t xml:space="preserve">promoting positive relationships </w:t>
      </w:r>
      <w:r>
        <w:rPr>
          <w:rFonts w:ascii="Calibri" w:hAnsi="Calibri" w:cs="Calibri"/>
          <w:color w:val="000000"/>
        </w:rPr>
        <w:t xml:space="preserve">with others and the importance of having </w:t>
      </w:r>
      <w:r>
        <w:rPr>
          <w:rFonts w:ascii="Calibri-Bold" w:hAnsi="Calibri-Bold" w:cs="Calibri-Bold"/>
          <w:b/>
          <w:bCs/>
          <w:color w:val="000000"/>
        </w:rPr>
        <w:t>daily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routines</w:t>
      </w:r>
      <w:proofErr w:type="gramEnd"/>
      <w:r>
        <w:rPr>
          <w:rFonts w:ascii="Calibri" w:hAnsi="Calibri" w:cs="Calibri"/>
          <w:color w:val="000000"/>
        </w:rPr>
        <w:t>: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http://www.pbs.org/wholechild/providers/getting.html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Games for enhancing </w:t>
      </w:r>
      <w:r>
        <w:rPr>
          <w:rFonts w:ascii="Calibri-Bold" w:hAnsi="Calibri-Bold" w:cs="Calibri-Bold"/>
          <w:b/>
          <w:bCs/>
          <w:color w:val="000000"/>
        </w:rPr>
        <w:t>cognitive development</w:t>
      </w:r>
      <w:r>
        <w:rPr>
          <w:rFonts w:ascii="Calibri" w:hAnsi="Calibri" w:cs="Calibri"/>
          <w:color w:val="000000"/>
        </w:rPr>
        <w:t>:</w:t>
      </w:r>
    </w:p>
    <w:p w:rsidR="00741241" w:rsidRDefault="00100D75" w:rsidP="00100D75">
      <w:pPr>
        <w:rPr>
          <w:rFonts w:ascii="Calibri" w:hAnsi="Calibri" w:cs="Calibri"/>
          <w:color w:val="0000FF"/>
        </w:rPr>
      </w:pPr>
      <w:hyperlink r:id="rId5" w:history="1">
        <w:r w:rsidRPr="00D33E42">
          <w:rPr>
            <w:rStyle w:val="Hyperlink"/>
            <w:rFonts w:ascii="Calibri" w:hAnsi="Calibri" w:cs="Calibri"/>
          </w:rPr>
          <w:t>http://everydaylife.globalpost.com/games‐cognitive‐development‐during‐early‐childhood‐6870.html</w:t>
        </w:r>
      </w:hyperlink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Calibri" w:hAnsi="Calibri" w:cs="Calibri"/>
          <w:color w:val="000000"/>
        </w:rPr>
        <w:t xml:space="preserve">Information about </w:t>
      </w:r>
      <w:r>
        <w:rPr>
          <w:rFonts w:ascii="Calibri-Bold" w:hAnsi="Calibri-Bold" w:cs="Calibri-Bold"/>
          <w:b/>
          <w:bCs/>
          <w:color w:val="000000"/>
        </w:rPr>
        <w:t xml:space="preserve">Autism </w:t>
      </w:r>
      <w:r>
        <w:rPr>
          <w:rFonts w:ascii="Calibri" w:hAnsi="Calibri" w:cs="Calibri"/>
          <w:color w:val="000000"/>
        </w:rPr>
        <w:t>and autism resources:</w:t>
      </w:r>
    </w:p>
    <w:p w:rsidR="00100D75" w:rsidRDefault="00100D75" w:rsidP="00100D75">
      <w:pPr>
        <w:rPr>
          <w:rFonts w:ascii="Calibri" w:hAnsi="Calibri" w:cs="Calibri"/>
          <w:color w:val="0000FF"/>
        </w:rPr>
      </w:pPr>
      <w:hyperlink r:id="rId6" w:history="1">
        <w:r w:rsidRPr="00D33E42">
          <w:rPr>
            <w:rStyle w:val="Hyperlink"/>
            <w:rFonts w:ascii="Calibri" w:hAnsi="Calibri" w:cs="Calibri"/>
          </w:rPr>
          <w:t>http://www.autismspeaks.org/family‐services/tool‐kits</w:t>
        </w:r>
      </w:hyperlink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Information about </w:t>
      </w:r>
      <w:r>
        <w:rPr>
          <w:rFonts w:ascii="Calibri-Bold" w:hAnsi="Calibri-Bold" w:cs="Calibri-Bold"/>
          <w:b/>
          <w:bCs/>
          <w:color w:val="000000"/>
        </w:rPr>
        <w:t xml:space="preserve">Down </w:t>
      </w:r>
      <w:proofErr w:type="gramStart"/>
      <w:r>
        <w:rPr>
          <w:rFonts w:ascii="Calibri-Bold" w:hAnsi="Calibri-Bold" w:cs="Calibri-Bold"/>
          <w:b/>
          <w:bCs/>
          <w:color w:val="000000"/>
        </w:rPr>
        <w:t>Syndrome</w:t>
      </w:r>
      <w:proofErr w:type="gramEnd"/>
      <w:r>
        <w:rPr>
          <w:rFonts w:ascii="Calibri" w:hAnsi="Calibri" w:cs="Calibri"/>
          <w:color w:val="000000"/>
        </w:rPr>
        <w:t>: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http://www.ndss.org/Down‐Syndrome/What‐Is‐Down‐Syndrome/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7. </w:t>
      </w:r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Homemade toys and how toys and play relate to infant‐toddler </w:t>
      </w:r>
      <w:r>
        <w:rPr>
          <w:rFonts w:ascii="Calibri-Bold" w:hAnsi="Calibri-Bold" w:cs="Calibri-Bold"/>
          <w:b/>
          <w:bCs/>
          <w:color w:val="000000"/>
        </w:rPr>
        <w:t>learning and development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(NAEYC):</w:t>
      </w: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  <w:hyperlink r:id="rId7" w:history="1">
        <w:r w:rsidRPr="00D33E42">
          <w:rPr>
            <w:rStyle w:val="Hyperlink"/>
            <w:rFonts w:ascii="Calibri" w:hAnsi="Calibri" w:cs="Calibri"/>
          </w:rPr>
          <w:t>https://www.naeyc.org/files/yc/file/201109/Using%20Toys_Guyton_Online_0911.pdf</w:t>
        </w:r>
      </w:hyperlink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</w:rPr>
      </w:pPr>
    </w:p>
    <w:p w:rsidR="00100D75" w:rsidRDefault="00100D75" w:rsidP="00100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8. </w:t>
      </w:r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Nurturing </w:t>
      </w:r>
      <w:r>
        <w:rPr>
          <w:rFonts w:ascii="Calibri-Bold" w:hAnsi="Calibri-Bold" w:cs="Calibri-Bold"/>
          <w:b/>
          <w:bCs/>
          <w:color w:val="000000"/>
        </w:rPr>
        <w:t xml:space="preserve">early development </w:t>
      </w:r>
      <w:r>
        <w:rPr>
          <w:rFonts w:ascii="Calibri" w:hAnsi="Calibri" w:cs="Calibri"/>
          <w:color w:val="000000"/>
        </w:rPr>
        <w:t>in children for parents and professionals:</w:t>
      </w:r>
    </w:p>
    <w:p w:rsidR="00100D75" w:rsidRDefault="00100D75" w:rsidP="00100D75">
      <w:pPr>
        <w:rPr>
          <w:rFonts w:ascii="Calibri" w:hAnsi="Calibri" w:cs="Calibri"/>
          <w:color w:val="0000FF"/>
        </w:rPr>
      </w:pPr>
      <w:hyperlink r:id="rId8" w:history="1">
        <w:r w:rsidRPr="00D33E42">
          <w:rPr>
            <w:rStyle w:val="Hyperlink"/>
            <w:rFonts w:ascii="Calibri" w:hAnsi="Calibri" w:cs="Calibri"/>
          </w:rPr>
          <w:t>http://www.zerotothree.org/</w:t>
        </w:r>
      </w:hyperlink>
    </w:p>
    <w:p w:rsidR="00100D75" w:rsidRPr="00100D75" w:rsidRDefault="00100D75" w:rsidP="00100D75">
      <w:pPr>
        <w:rPr>
          <w:rFonts w:ascii="Calibri" w:hAnsi="Calibri" w:cs="Calibri"/>
        </w:rPr>
      </w:pPr>
    </w:p>
    <w:p w:rsidR="00100D75" w:rsidRDefault="00100D75" w:rsidP="00100D75">
      <w:pPr>
        <w:rPr>
          <w:rFonts w:ascii="Calibri" w:hAnsi="Calibri" w:cs="Calibri"/>
        </w:rPr>
      </w:pPr>
      <w:r w:rsidRPr="00100D75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 xml:space="preserve"> Sensory Information</w:t>
      </w:r>
    </w:p>
    <w:p w:rsidR="00100D75" w:rsidRDefault="00100D75" w:rsidP="00100D75">
      <w:hyperlink r:id="rId9" w:history="1">
        <w:r w:rsidRPr="00100D75">
          <w:rPr>
            <w:rStyle w:val="Hyperlink"/>
          </w:rPr>
          <w:t>http://www.andnextcomesl.com/2015/02/25-sensory-hacks-for-kids-autism.html</w:t>
        </w:r>
      </w:hyperlink>
    </w:p>
    <w:p w:rsidR="00100D75" w:rsidRPr="00100D75" w:rsidRDefault="00100D75" w:rsidP="00100D75">
      <w:bookmarkStart w:id="0" w:name="_GoBack"/>
      <w:bookmarkEnd w:id="0"/>
    </w:p>
    <w:sectPr w:rsidR="00100D75" w:rsidRPr="0010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75"/>
    <w:rsid w:val="00100D75"/>
    <w:rsid w:val="007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otothre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yc.org/files/yc/file/201109/Using%20Toys_Guyton_Online_09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ismspeaks.org/family&#8208;services/tool&#8208;ki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erydaylife.globalpost.com/games&#8208;cognitive&#8208;development&#8208;during&#8208;early&#8208;childhood&#8208;687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nextcomesl.com/2015/02/25-sensory-hacks-for-kids-aut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Quesenberry, Jerri L</dc:creator>
  <cp:lastModifiedBy>Quesenberry, Jerri L</cp:lastModifiedBy>
  <cp:revision>1</cp:revision>
  <dcterms:created xsi:type="dcterms:W3CDTF">2017-06-16T21:40:00Z</dcterms:created>
  <dcterms:modified xsi:type="dcterms:W3CDTF">2017-06-16T21:51:00Z</dcterms:modified>
</cp:coreProperties>
</file>